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AFF1" w14:textId="2B8E5FE9" w:rsidR="0095279F" w:rsidRPr="0095279F" w:rsidRDefault="0095279F" w:rsidP="0095279F">
      <w:pPr>
        <w:pStyle w:val="paragraph"/>
        <w:spacing w:before="0" w:beforeAutospacing="0" w:after="0" w:afterAutospacing="0"/>
        <w:textAlignment w:val="baseline"/>
        <w:rPr>
          <w:b/>
          <w:bCs/>
          <w:sz w:val="22"/>
          <w:szCs w:val="22"/>
          <w:lang w:val="en-US"/>
        </w:rPr>
      </w:pPr>
      <w:r>
        <w:rPr>
          <w:rStyle w:val="normaltextrun"/>
          <w:rFonts w:ascii="Arial" w:hAnsi="Arial" w:cs="Arial"/>
          <w:b/>
          <w:bCs/>
          <w:sz w:val="38"/>
          <w:szCs w:val="38"/>
          <w:lang w:val="en-GB"/>
        </w:rPr>
        <w:t xml:space="preserve">Code of Conduct for participants in </w:t>
      </w:r>
      <w:r w:rsidRPr="00343DCE">
        <w:rPr>
          <w:rStyle w:val="normaltextrun"/>
          <w:rFonts w:ascii="Arial" w:hAnsi="Arial" w:cs="Arial"/>
          <w:b/>
          <w:bCs/>
          <w:sz w:val="38"/>
          <w:szCs w:val="38"/>
          <w:highlight w:val="yellow"/>
          <w:lang w:val="en-GB"/>
        </w:rPr>
        <w:t>[your institution’s]</w:t>
      </w:r>
      <w:r>
        <w:rPr>
          <w:rStyle w:val="normaltextrun"/>
          <w:rFonts w:ascii="Arial" w:hAnsi="Arial" w:cs="Arial"/>
          <w:b/>
          <w:bCs/>
          <w:sz w:val="38"/>
          <w:szCs w:val="38"/>
          <w:lang w:val="en-GB"/>
        </w:rPr>
        <w:t xml:space="preserve"> leadership programme</w:t>
      </w:r>
      <w:r w:rsidRPr="0095279F">
        <w:rPr>
          <w:rStyle w:val="eop"/>
          <w:rFonts w:ascii="Arial" w:eastAsiaTheme="majorEastAsia" w:hAnsi="Arial" w:cs="Arial"/>
          <w:b/>
          <w:bCs/>
          <w:sz w:val="38"/>
          <w:szCs w:val="38"/>
          <w:lang w:val="en-US"/>
        </w:rPr>
        <w:t> </w:t>
      </w:r>
    </w:p>
    <w:p w14:paraId="47C96214" w14:textId="77777777" w:rsidR="0095279F" w:rsidRPr="0095279F" w:rsidRDefault="0095279F" w:rsidP="0095279F">
      <w:pPr>
        <w:pStyle w:val="paragraph"/>
        <w:spacing w:before="0" w:beforeAutospacing="0" w:after="0" w:afterAutospacing="0"/>
        <w:textAlignment w:val="baseline"/>
        <w:rPr>
          <w:color w:val="000000"/>
          <w:sz w:val="22"/>
          <w:szCs w:val="22"/>
          <w:lang w:val="en-US"/>
        </w:rPr>
      </w:pPr>
      <w:r w:rsidRPr="0095279F">
        <w:rPr>
          <w:rStyle w:val="eop"/>
          <w:rFonts w:ascii="Akkurat-Light" w:eastAsiaTheme="majorEastAsia" w:hAnsi="Akkurat-Light"/>
          <w:color w:val="000000"/>
          <w:lang w:val="en-US"/>
        </w:rPr>
        <w:t> </w:t>
      </w:r>
    </w:p>
    <w:p w14:paraId="13C47595" w14:textId="286E53B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sz w:val="22"/>
          <w:szCs w:val="22"/>
          <w:lang w:val="en-GB"/>
        </w:rPr>
        <w:t>In the [</w:t>
      </w:r>
      <w:r w:rsidRPr="0095279F">
        <w:rPr>
          <w:rStyle w:val="normaltextrun"/>
          <w:sz w:val="22"/>
          <w:szCs w:val="22"/>
          <w:highlight w:val="yellow"/>
          <w:lang w:val="en-GB"/>
        </w:rPr>
        <w:t>your institution</w:t>
      </w:r>
      <w:r>
        <w:rPr>
          <w:rStyle w:val="normaltextrun"/>
          <w:sz w:val="22"/>
          <w:szCs w:val="22"/>
          <w:highlight w:val="yellow"/>
          <w:lang w:val="en-GB"/>
        </w:rPr>
        <w:t>’s</w:t>
      </w:r>
      <w:r w:rsidRPr="0095279F">
        <w:rPr>
          <w:rStyle w:val="normaltextrun"/>
          <w:sz w:val="22"/>
          <w:szCs w:val="22"/>
          <w:highlight w:val="yellow"/>
          <w:lang w:val="en-GB"/>
        </w:rPr>
        <w:t>]</w:t>
      </w:r>
      <w:r>
        <w:rPr>
          <w:rStyle w:val="normaltextrun"/>
          <w:sz w:val="22"/>
          <w:szCs w:val="22"/>
          <w:lang w:val="en-GB"/>
        </w:rPr>
        <w:t xml:space="preserve"> leadership programmes we want to facilitate an inspiring and supportive environment which maximises all participants’ opportunities to learn and develop. Our intent is also to create a friendly, </w:t>
      </w:r>
      <w:proofErr w:type="gramStart"/>
      <w:r>
        <w:rPr>
          <w:rStyle w:val="normaltextrun"/>
          <w:sz w:val="22"/>
          <w:szCs w:val="22"/>
          <w:lang w:val="en-GB"/>
        </w:rPr>
        <w:t>safe</w:t>
      </w:r>
      <w:proofErr w:type="gramEnd"/>
      <w:r>
        <w:rPr>
          <w:rStyle w:val="normaltextrun"/>
          <w:sz w:val="22"/>
          <w:szCs w:val="22"/>
          <w:lang w:val="en-GB"/>
        </w:rPr>
        <w:t xml:space="preserve"> and inclusive space for discussion and exchange of experiences.</w:t>
      </w:r>
      <w:r w:rsidRPr="0095279F">
        <w:rPr>
          <w:rStyle w:val="eop"/>
          <w:rFonts w:eastAsiaTheme="majorEastAsia"/>
          <w:sz w:val="22"/>
          <w:szCs w:val="22"/>
          <w:lang w:val="en-US"/>
        </w:rPr>
        <w:t> </w:t>
      </w:r>
    </w:p>
    <w:p w14:paraId="72DF8036" w14:textId="72BEC27A" w:rsidR="0095279F" w:rsidRDefault="0095279F" w:rsidP="0095279F">
      <w:pPr>
        <w:pStyle w:val="paragraph"/>
        <w:spacing w:before="0" w:beforeAutospacing="0" w:after="0" w:afterAutospacing="0"/>
        <w:textAlignment w:val="baseline"/>
        <w:rPr>
          <w:rStyle w:val="eop"/>
          <w:rFonts w:eastAsiaTheme="majorEastAsia"/>
          <w:color w:val="000000"/>
          <w:sz w:val="22"/>
          <w:szCs w:val="22"/>
          <w:lang w:val="en-US"/>
        </w:rPr>
      </w:pPr>
      <w:r>
        <w:rPr>
          <w:rStyle w:val="normaltextrun"/>
          <w:color w:val="000000"/>
          <w:sz w:val="22"/>
          <w:szCs w:val="22"/>
          <w:lang w:val="en-GB"/>
        </w:rPr>
        <w:t>This Code of Conduct applies to participants in [</w:t>
      </w:r>
      <w:r w:rsidRPr="0095279F">
        <w:rPr>
          <w:rStyle w:val="normaltextrun"/>
          <w:color w:val="000000"/>
          <w:sz w:val="22"/>
          <w:szCs w:val="22"/>
          <w:highlight w:val="yellow"/>
          <w:lang w:val="en-GB"/>
        </w:rPr>
        <w:t>name of programme</w:t>
      </w:r>
      <w:r>
        <w:rPr>
          <w:rStyle w:val="normaltextrun"/>
          <w:color w:val="000000"/>
          <w:sz w:val="22"/>
          <w:szCs w:val="22"/>
          <w:lang w:val="en-GB"/>
        </w:rPr>
        <w:t>]. You are expected to follow the Code of Conduct while attending the programme</w:t>
      </w:r>
      <w:r>
        <w:rPr>
          <w:rStyle w:val="normaltextrun"/>
          <w:i/>
          <w:iCs/>
          <w:color w:val="000000"/>
          <w:sz w:val="22"/>
          <w:szCs w:val="22"/>
          <w:lang w:val="en-GB"/>
        </w:rPr>
        <w:t>.</w:t>
      </w:r>
      <w:r w:rsidRPr="0095279F">
        <w:rPr>
          <w:rStyle w:val="eop"/>
          <w:rFonts w:eastAsiaTheme="majorEastAsia"/>
          <w:color w:val="000000"/>
          <w:sz w:val="22"/>
          <w:szCs w:val="22"/>
          <w:lang w:val="en-US"/>
        </w:rPr>
        <w:t> </w:t>
      </w:r>
    </w:p>
    <w:p w14:paraId="1B37AE12" w14:textId="77777777" w:rsidR="0095279F" w:rsidRPr="0095279F" w:rsidRDefault="0095279F" w:rsidP="0095279F">
      <w:pPr>
        <w:pStyle w:val="paragraph"/>
        <w:spacing w:before="0" w:beforeAutospacing="0" w:after="0" w:afterAutospacing="0"/>
        <w:textAlignment w:val="baseline"/>
        <w:rPr>
          <w:sz w:val="22"/>
          <w:szCs w:val="22"/>
          <w:lang w:val="en-US"/>
        </w:rPr>
      </w:pPr>
    </w:p>
    <w:p w14:paraId="03468278" w14:textId="421DA3CF" w:rsidR="0095279F" w:rsidRDefault="0095279F" w:rsidP="0095279F">
      <w:pPr>
        <w:pStyle w:val="paragraph"/>
        <w:spacing w:before="0" w:beforeAutospacing="0" w:after="0" w:afterAutospacing="0"/>
        <w:textAlignment w:val="baseline"/>
        <w:rPr>
          <w:rStyle w:val="eop"/>
          <w:rFonts w:eastAsiaTheme="majorEastAsia"/>
          <w:color w:val="000000"/>
          <w:sz w:val="22"/>
          <w:szCs w:val="22"/>
          <w:lang w:val="en-US"/>
        </w:rPr>
      </w:pPr>
      <w:r>
        <w:rPr>
          <w:rStyle w:val="normaltextrun"/>
          <w:color w:val="000000"/>
          <w:sz w:val="22"/>
          <w:szCs w:val="22"/>
          <w:lang w:val="en-GB"/>
        </w:rPr>
        <w:t>To ensure that the Code of Conduct is followed, we inform all participants and staff about the types of behaviour and actions we cannot tolerate during the programme, and how to report unacceptable behaviour that you may witness or experience. </w:t>
      </w:r>
      <w:r w:rsidRPr="0095279F">
        <w:rPr>
          <w:rStyle w:val="eop"/>
          <w:rFonts w:eastAsiaTheme="majorEastAsia"/>
          <w:color w:val="000000"/>
          <w:sz w:val="22"/>
          <w:szCs w:val="22"/>
          <w:lang w:val="en-US"/>
        </w:rPr>
        <w:t> </w:t>
      </w:r>
    </w:p>
    <w:p w14:paraId="062209AE" w14:textId="77777777" w:rsidR="0095279F" w:rsidRPr="0095279F" w:rsidRDefault="0095279F" w:rsidP="0095279F">
      <w:pPr>
        <w:pStyle w:val="paragraph"/>
        <w:spacing w:before="0" w:beforeAutospacing="0" w:after="0" w:afterAutospacing="0"/>
        <w:textAlignment w:val="baseline"/>
        <w:rPr>
          <w:sz w:val="22"/>
          <w:szCs w:val="22"/>
          <w:lang w:val="en-US"/>
        </w:rPr>
      </w:pPr>
    </w:p>
    <w:p w14:paraId="4307E9F8" w14:textId="7777777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color w:val="000000"/>
          <w:sz w:val="22"/>
          <w:szCs w:val="22"/>
          <w:lang w:val="en-GB"/>
        </w:rPr>
        <w:t>If you have been subjected to unacceptable behaviour, have noticed that someone else is being subjected to it, or have any other concerns, please contact a member of the programme team.</w:t>
      </w:r>
      <w:r w:rsidRPr="0095279F">
        <w:rPr>
          <w:rStyle w:val="eop"/>
          <w:rFonts w:eastAsiaTheme="majorEastAsia"/>
          <w:color w:val="000000"/>
          <w:sz w:val="22"/>
          <w:szCs w:val="22"/>
          <w:lang w:val="en-US"/>
        </w:rPr>
        <w:t> </w:t>
      </w:r>
    </w:p>
    <w:p w14:paraId="21A7A7AA" w14:textId="7777777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color w:val="000000"/>
          <w:sz w:val="22"/>
          <w:szCs w:val="22"/>
          <w:lang w:val="en-GB"/>
        </w:rPr>
        <w:t>Participants who are asked to stop unacceptable behaviour are expected to comply immediately, and actively change their behaviour. Depending on the severity, or if there are repeated offenses, the programme team will respond appropriately. This can include, but is not limited to, warning or expelling participants from the programme. </w:t>
      </w:r>
      <w:r w:rsidRPr="0095279F">
        <w:rPr>
          <w:rStyle w:val="eop"/>
          <w:rFonts w:eastAsiaTheme="majorEastAsia"/>
          <w:color w:val="000000"/>
          <w:sz w:val="22"/>
          <w:szCs w:val="22"/>
          <w:lang w:val="en-US"/>
        </w:rPr>
        <w:t> </w:t>
      </w:r>
    </w:p>
    <w:p w14:paraId="37D7E3B3" w14:textId="77777777" w:rsidR="0095279F" w:rsidRPr="0095279F" w:rsidRDefault="0095279F" w:rsidP="0095279F">
      <w:pPr>
        <w:pStyle w:val="paragraph"/>
        <w:spacing w:before="0" w:beforeAutospacing="0" w:after="0" w:afterAutospacing="0"/>
        <w:textAlignment w:val="baseline"/>
        <w:rPr>
          <w:color w:val="000000"/>
          <w:sz w:val="22"/>
          <w:szCs w:val="22"/>
          <w:lang w:val="en-US"/>
        </w:rPr>
      </w:pPr>
      <w:r w:rsidRPr="5CAC8D31">
        <w:rPr>
          <w:rStyle w:val="eop"/>
          <w:rFonts w:ascii="Akkurat-Light" w:eastAsiaTheme="majorEastAsia" w:hAnsi="Akkurat-Light"/>
          <w:color w:val="000000" w:themeColor="text1"/>
          <w:lang w:val="en-US"/>
        </w:rPr>
        <w:t> </w:t>
      </w:r>
    </w:p>
    <w:p w14:paraId="5D1176EC" w14:textId="77777777" w:rsidR="0095279F" w:rsidRPr="0095279F" w:rsidRDefault="1B0E0768" w:rsidP="5CAC8D31">
      <w:pPr>
        <w:pStyle w:val="paragraph"/>
        <w:spacing w:before="0" w:beforeAutospacing="0" w:after="0" w:afterAutospacing="0"/>
        <w:textAlignment w:val="baseline"/>
        <w:rPr>
          <w:sz w:val="22"/>
          <w:szCs w:val="22"/>
          <w:lang w:val="en-US"/>
        </w:rPr>
      </w:pPr>
      <w:r w:rsidRPr="5CAC8D31">
        <w:rPr>
          <w:rStyle w:val="normaltextrun"/>
          <w:rFonts w:ascii="Akkurat-Light" w:hAnsi="Akkurat-Light"/>
          <w:color w:val="000000" w:themeColor="text1"/>
          <w:sz w:val="40"/>
          <w:szCs w:val="40"/>
          <w:lang w:val="en-GB"/>
        </w:rPr>
        <w:t>Privacy policy</w:t>
      </w:r>
      <w:r w:rsidRPr="5CAC8D31">
        <w:rPr>
          <w:rStyle w:val="eop"/>
          <w:rFonts w:ascii="Akkurat-Light" w:eastAsiaTheme="majorEastAsia" w:hAnsi="Akkurat-Light"/>
          <w:color w:val="000000" w:themeColor="text1"/>
          <w:sz w:val="40"/>
          <w:szCs w:val="40"/>
          <w:lang w:val="en-US"/>
        </w:rPr>
        <w:t> </w:t>
      </w:r>
    </w:p>
    <w:p w14:paraId="04F1E793" w14:textId="766CB966" w:rsidR="0095279F" w:rsidRPr="0095279F" w:rsidRDefault="1B0E0768" w:rsidP="5CAC8D31">
      <w:pPr>
        <w:pStyle w:val="paragraph"/>
        <w:spacing w:before="0" w:beforeAutospacing="0" w:after="0" w:afterAutospacing="0"/>
        <w:textAlignment w:val="baseline"/>
        <w:rPr>
          <w:rStyle w:val="eop"/>
          <w:rFonts w:eastAsiaTheme="majorEastAsia"/>
          <w:color w:val="000000" w:themeColor="text1"/>
          <w:sz w:val="22"/>
          <w:szCs w:val="22"/>
          <w:lang w:val="en-US"/>
        </w:rPr>
      </w:pPr>
      <w:r w:rsidRPr="5CAC8D31">
        <w:rPr>
          <w:rStyle w:val="normaltextrun"/>
          <w:color w:val="000000" w:themeColor="text1"/>
          <w:sz w:val="22"/>
          <w:szCs w:val="22"/>
          <w:lang w:val="en-GB"/>
        </w:rPr>
        <w:t xml:space="preserve">This leadership programme is held under the Chatham House Rule. It means that participants are free to use the information received in the programme but need to ask before quoting somebody. Due to possible privacy concerns for some participants, we also expect everyone to always ask for consent before photographing or recording anyone during the programme. This includes meeting in Zoom and persons in the background of pictures. </w:t>
      </w:r>
      <w:r w:rsidRPr="5CAC8D31">
        <w:rPr>
          <w:rStyle w:val="normaltextrun"/>
          <w:color w:val="000000" w:themeColor="text1"/>
          <w:sz w:val="22"/>
          <w:szCs w:val="22"/>
          <w:lang w:val="en-US"/>
        </w:rPr>
        <w:t>Likewise, you are required to obtain consent before sharing information about a participant’s work or tagging someone in a post, picture or</w:t>
      </w:r>
      <w:r w:rsidR="0095279F" w:rsidRPr="00590065">
        <w:rPr>
          <w:lang w:val="en-US"/>
        </w:rPr>
        <w:br/>
      </w:r>
      <w:r w:rsidRPr="5CAC8D31">
        <w:rPr>
          <w:rStyle w:val="normaltextrun"/>
          <w:color w:val="000000" w:themeColor="text1"/>
          <w:sz w:val="22"/>
          <w:szCs w:val="22"/>
          <w:lang w:val="en-US"/>
        </w:rPr>
        <w:t xml:space="preserve">video referring to the </w:t>
      </w:r>
      <w:proofErr w:type="spellStart"/>
      <w:r w:rsidRPr="5CAC8D31">
        <w:rPr>
          <w:rStyle w:val="normaltextrun"/>
          <w:color w:val="000000" w:themeColor="text1"/>
          <w:sz w:val="22"/>
          <w:szCs w:val="22"/>
          <w:lang w:val="en-US"/>
        </w:rPr>
        <w:t>programme</w:t>
      </w:r>
      <w:proofErr w:type="spellEnd"/>
      <w:r w:rsidRPr="5CAC8D31">
        <w:rPr>
          <w:rStyle w:val="normaltextrun"/>
          <w:color w:val="000000" w:themeColor="text1"/>
          <w:sz w:val="22"/>
          <w:szCs w:val="22"/>
          <w:lang w:val="en-US"/>
        </w:rPr>
        <w:t>.</w:t>
      </w:r>
      <w:r w:rsidRPr="5CAC8D31">
        <w:rPr>
          <w:rStyle w:val="eop"/>
          <w:rFonts w:eastAsiaTheme="majorEastAsia"/>
          <w:color w:val="000000" w:themeColor="text1"/>
          <w:sz w:val="22"/>
          <w:szCs w:val="22"/>
          <w:lang w:val="en-US"/>
        </w:rPr>
        <w:t> </w:t>
      </w:r>
      <w:r w:rsidRPr="5CAC8D31">
        <w:rPr>
          <w:rStyle w:val="normaltextrun"/>
          <w:rFonts w:ascii="Akkurat-Light" w:hAnsi="Akkurat-Light"/>
          <w:color w:val="000000" w:themeColor="text1"/>
          <w:sz w:val="40"/>
          <w:szCs w:val="40"/>
          <w:lang w:val="en-GB"/>
        </w:rPr>
        <w:t xml:space="preserve"> </w:t>
      </w:r>
    </w:p>
    <w:p w14:paraId="704713AE" w14:textId="13368B1E" w:rsidR="0095279F" w:rsidRPr="0095279F" w:rsidRDefault="0095279F" w:rsidP="5CAC8D31">
      <w:pPr>
        <w:pStyle w:val="paragraph"/>
        <w:spacing w:before="0" w:beforeAutospacing="0" w:after="0" w:afterAutospacing="0"/>
        <w:textAlignment w:val="baseline"/>
        <w:rPr>
          <w:sz w:val="22"/>
          <w:szCs w:val="22"/>
          <w:lang w:val="en-US"/>
        </w:rPr>
      </w:pPr>
      <w:r w:rsidRPr="00590065">
        <w:rPr>
          <w:lang w:val="en-US"/>
        </w:rPr>
        <w:br/>
      </w:r>
      <w:r w:rsidRPr="5CAC8D31">
        <w:rPr>
          <w:rStyle w:val="normaltextrun"/>
          <w:rFonts w:ascii="Akkurat-Light" w:hAnsi="Akkurat-Light"/>
          <w:color w:val="000000" w:themeColor="text1"/>
          <w:sz w:val="40"/>
          <w:szCs w:val="40"/>
          <w:lang w:val="en-GB"/>
        </w:rPr>
        <w:t>Unacceptable behaviour</w:t>
      </w:r>
      <w:r w:rsidRPr="5CAC8D31">
        <w:rPr>
          <w:rStyle w:val="scxw144010737"/>
          <w:rFonts w:ascii="Akkurat-Light" w:hAnsi="Akkurat-Light"/>
          <w:color w:val="000000" w:themeColor="text1"/>
          <w:sz w:val="40"/>
          <w:szCs w:val="40"/>
          <w:lang w:val="en-US"/>
        </w:rPr>
        <w:t> </w:t>
      </w:r>
      <w:r w:rsidRPr="00590065">
        <w:rPr>
          <w:lang w:val="en-US"/>
        </w:rPr>
        <w:br/>
      </w:r>
      <w:r w:rsidRPr="5CAC8D31">
        <w:rPr>
          <w:rStyle w:val="normaltextrun"/>
          <w:sz w:val="22"/>
          <w:szCs w:val="22"/>
          <w:lang w:val="en-GB"/>
        </w:rPr>
        <w:t>Participants are expected to be tolerant and willing to work with all participants. Harassment, verbal or physical, is one of several behaviours we do not tolerate in the training. Other unacceptable behaviour includes unwanted sexual advances. Furthermore, we do not accept discrimination, or any negative behaviour related to personal aspects or characteristics of another participant, such as their national origin, gender, gender identity and expression, race, ethnicity, sexual orientation, status, political belief, physical characteristics, disability, religion, or age. </w:t>
      </w:r>
      <w:r w:rsidRPr="5CAC8D31">
        <w:rPr>
          <w:rStyle w:val="eop"/>
          <w:rFonts w:eastAsiaTheme="majorEastAsia"/>
          <w:sz w:val="22"/>
          <w:szCs w:val="22"/>
          <w:lang w:val="en-US"/>
        </w:rPr>
        <w:t> </w:t>
      </w:r>
    </w:p>
    <w:p w14:paraId="71CAE941" w14:textId="62DA04A4" w:rsidR="0095279F" w:rsidRDefault="0095279F" w:rsidP="0095279F">
      <w:pPr>
        <w:pStyle w:val="paragraph"/>
        <w:spacing w:before="0" w:beforeAutospacing="0" w:after="0" w:afterAutospacing="0"/>
        <w:textAlignment w:val="baseline"/>
        <w:rPr>
          <w:rStyle w:val="eop"/>
          <w:rFonts w:eastAsiaTheme="majorEastAsia"/>
          <w:sz w:val="22"/>
          <w:szCs w:val="22"/>
          <w:lang w:val="en-US"/>
        </w:rPr>
      </w:pPr>
      <w:r>
        <w:rPr>
          <w:rStyle w:val="normaltextrun"/>
          <w:sz w:val="22"/>
          <w:szCs w:val="22"/>
          <w:lang w:val="en-GB"/>
        </w:rPr>
        <w:t>Unacceptable behaviour may occur online or in person and include the following actions:</w:t>
      </w:r>
      <w:r w:rsidRPr="0095279F">
        <w:rPr>
          <w:rStyle w:val="eop"/>
          <w:rFonts w:eastAsiaTheme="majorEastAsia"/>
          <w:sz w:val="22"/>
          <w:szCs w:val="22"/>
          <w:lang w:val="en-US"/>
        </w:rPr>
        <w:t> </w:t>
      </w:r>
    </w:p>
    <w:p w14:paraId="60F0FCC4" w14:textId="77777777" w:rsidR="0095279F" w:rsidRPr="0095279F" w:rsidRDefault="0095279F" w:rsidP="0095279F">
      <w:pPr>
        <w:pStyle w:val="paragraph"/>
        <w:spacing w:before="0" w:beforeAutospacing="0" w:after="0" w:afterAutospacing="0"/>
        <w:textAlignment w:val="baseline"/>
        <w:rPr>
          <w:sz w:val="22"/>
          <w:szCs w:val="22"/>
          <w:lang w:val="en-US"/>
        </w:rPr>
      </w:pPr>
    </w:p>
    <w:p w14:paraId="106343F3" w14:textId="77777777" w:rsidR="0095279F" w:rsidRPr="0095279F" w:rsidRDefault="0095279F" w:rsidP="0095279F">
      <w:pPr>
        <w:pStyle w:val="paragraph"/>
        <w:numPr>
          <w:ilvl w:val="0"/>
          <w:numId w:val="29"/>
        </w:numPr>
        <w:spacing w:before="0" w:beforeAutospacing="0" w:after="0" w:afterAutospacing="0"/>
        <w:textAlignment w:val="baseline"/>
        <w:rPr>
          <w:sz w:val="22"/>
          <w:szCs w:val="22"/>
          <w:lang w:val="en-US"/>
        </w:rPr>
      </w:pPr>
      <w:r>
        <w:rPr>
          <w:rStyle w:val="normaltextrun"/>
          <w:sz w:val="22"/>
          <w:szCs w:val="22"/>
          <w:lang w:val="en-GB"/>
        </w:rPr>
        <w:t xml:space="preserve">Verbal comments that reinforce oppression related to personal aspects or </w:t>
      </w:r>
      <w:proofErr w:type="gramStart"/>
      <w:r>
        <w:rPr>
          <w:rStyle w:val="normaltextrun"/>
          <w:sz w:val="22"/>
          <w:szCs w:val="22"/>
          <w:lang w:val="en-GB"/>
        </w:rPr>
        <w:t>characteristics</w:t>
      </w:r>
      <w:proofErr w:type="gramEnd"/>
      <w:r w:rsidRPr="0095279F">
        <w:rPr>
          <w:rStyle w:val="eop"/>
          <w:rFonts w:eastAsiaTheme="majorEastAsia"/>
          <w:sz w:val="22"/>
          <w:szCs w:val="22"/>
          <w:lang w:val="en-US"/>
        </w:rPr>
        <w:t> </w:t>
      </w:r>
    </w:p>
    <w:p w14:paraId="4B3272F4" w14:textId="77777777" w:rsidR="0095279F" w:rsidRDefault="0095279F" w:rsidP="0095279F">
      <w:pPr>
        <w:pStyle w:val="paragraph"/>
        <w:numPr>
          <w:ilvl w:val="0"/>
          <w:numId w:val="29"/>
        </w:numPr>
        <w:spacing w:before="0" w:beforeAutospacing="0" w:after="0" w:afterAutospacing="0"/>
        <w:textAlignment w:val="baseline"/>
        <w:rPr>
          <w:sz w:val="22"/>
          <w:szCs w:val="22"/>
        </w:rPr>
      </w:pPr>
      <w:r>
        <w:rPr>
          <w:rStyle w:val="normaltextrun"/>
          <w:sz w:val="22"/>
          <w:szCs w:val="22"/>
          <w:lang w:val="en-GB"/>
        </w:rPr>
        <w:t xml:space="preserve">Verbal threats or </w:t>
      </w:r>
      <w:proofErr w:type="gramStart"/>
      <w:r>
        <w:rPr>
          <w:rStyle w:val="normaltextrun"/>
          <w:sz w:val="22"/>
          <w:szCs w:val="22"/>
          <w:lang w:val="en-GB"/>
        </w:rPr>
        <w:t>demands</w:t>
      </w:r>
      <w:proofErr w:type="gramEnd"/>
      <w:r>
        <w:rPr>
          <w:rStyle w:val="eop"/>
          <w:rFonts w:eastAsiaTheme="majorEastAsia"/>
          <w:sz w:val="22"/>
          <w:szCs w:val="22"/>
        </w:rPr>
        <w:t> </w:t>
      </w:r>
    </w:p>
    <w:p w14:paraId="6970E4E3" w14:textId="77777777" w:rsidR="0095279F" w:rsidRDefault="0095279F" w:rsidP="0095279F">
      <w:pPr>
        <w:pStyle w:val="paragraph"/>
        <w:numPr>
          <w:ilvl w:val="0"/>
          <w:numId w:val="29"/>
        </w:numPr>
        <w:spacing w:before="0" w:beforeAutospacing="0" w:after="0" w:afterAutospacing="0"/>
        <w:textAlignment w:val="baseline"/>
        <w:rPr>
          <w:sz w:val="22"/>
          <w:szCs w:val="22"/>
        </w:rPr>
      </w:pPr>
      <w:r>
        <w:rPr>
          <w:rStyle w:val="normaltextrun"/>
          <w:sz w:val="22"/>
          <w:szCs w:val="22"/>
          <w:lang w:val="en-GB"/>
        </w:rPr>
        <w:t>Exhibiting sexually explicit pictures</w:t>
      </w:r>
      <w:r>
        <w:rPr>
          <w:rStyle w:val="eop"/>
          <w:rFonts w:eastAsiaTheme="majorEastAsia"/>
          <w:sz w:val="22"/>
          <w:szCs w:val="22"/>
        </w:rPr>
        <w:t> </w:t>
      </w:r>
    </w:p>
    <w:p w14:paraId="2B09C809" w14:textId="77777777" w:rsidR="0095279F" w:rsidRDefault="0095279F" w:rsidP="0095279F">
      <w:pPr>
        <w:pStyle w:val="paragraph"/>
        <w:numPr>
          <w:ilvl w:val="0"/>
          <w:numId w:val="29"/>
        </w:numPr>
        <w:spacing w:before="0" w:beforeAutospacing="0" w:after="0" w:afterAutospacing="0"/>
        <w:textAlignment w:val="baseline"/>
        <w:rPr>
          <w:sz w:val="22"/>
          <w:szCs w:val="22"/>
        </w:rPr>
      </w:pPr>
      <w:r>
        <w:rPr>
          <w:rStyle w:val="normaltextrun"/>
          <w:sz w:val="22"/>
          <w:szCs w:val="22"/>
          <w:lang w:val="en-GB"/>
        </w:rPr>
        <w:t>Intimidation</w:t>
      </w:r>
      <w:r>
        <w:rPr>
          <w:rStyle w:val="eop"/>
          <w:rFonts w:eastAsiaTheme="majorEastAsia"/>
          <w:sz w:val="22"/>
          <w:szCs w:val="22"/>
        </w:rPr>
        <w:t> </w:t>
      </w:r>
    </w:p>
    <w:p w14:paraId="314BC681" w14:textId="77777777" w:rsidR="0095279F" w:rsidRDefault="0095279F" w:rsidP="0095279F">
      <w:pPr>
        <w:pStyle w:val="paragraph"/>
        <w:numPr>
          <w:ilvl w:val="0"/>
          <w:numId w:val="29"/>
        </w:numPr>
        <w:spacing w:before="0" w:beforeAutospacing="0" w:after="0" w:afterAutospacing="0"/>
        <w:textAlignment w:val="baseline"/>
        <w:rPr>
          <w:sz w:val="22"/>
          <w:szCs w:val="22"/>
        </w:rPr>
      </w:pPr>
      <w:r>
        <w:rPr>
          <w:rStyle w:val="normaltextrun"/>
          <w:sz w:val="22"/>
          <w:szCs w:val="22"/>
          <w:lang w:val="en-GB"/>
        </w:rPr>
        <w:t>Stalking</w:t>
      </w:r>
      <w:r>
        <w:rPr>
          <w:rStyle w:val="eop"/>
          <w:rFonts w:eastAsiaTheme="majorEastAsia"/>
          <w:sz w:val="22"/>
          <w:szCs w:val="22"/>
        </w:rPr>
        <w:t> </w:t>
      </w:r>
    </w:p>
    <w:p w14:paraId="430B1669" w14:textId="77777777" w:rsidR="0095279F" w:rsidRDefault="0095279F" w:rsidP="0095279F">
      <w:pPr>
        <w:pStyle w:val="paragraph"/>
        <w:numPr>
          <w:ilvl w:val="0"/>
          <w:numId w:val="29"/>
        </w:numPr>
        <w:spacing w:before="0" w:beforeAutospacing="0" w:after="0" w:afterAutospacing="0"/>
        <w:textAlignment w:val="baseline"/>
        <w:rPr>
          <w:sz w:val="22"/>
          <w:szCs w:val="22"/>
        </w:rPr>
      </w:pPr>
      <w:r>
        <w:rPr>
          <w:rStyle w:val="normaltextrun"/>
          <w:sz w:val="22"/>
          <w:szCs w:val="22"/>
          <w:lang w:val="en-GB"/>
        </w:rPr>
        <w:t>Unwanted photography or recording</w:t>
      </w:r>
      <w:r>
        <w:rPr>
          <w:rStyle w:val="eop"/>
          <w:rFonts w:eastAsiaTheme="majorEastAsia"/>
          <w:sz w:val="22"/>
          <w:szCs w:val="22"/>
        </w:rPr>
        <w:t> </w:t>
      </w:r>
    </w:p>
    <w:p w14:paraId="1B6781EE" w14:textId="77777777" w:rsidR="0095279F" w:rsidRPr="0095279F" w:rsidRDefault="0095279F" w:rsidP="0095279F">
      <w:pPr>
        <w:pStyle w:val="paragraph"/>
        <w:numPr>
          <w:ilvl w:val="0"/>
          <w:numId w:val="29"/>
        </w:numPr>
        <w:spacing w:before="0" w:beforeAutospacing="0" w:after="0" w:afterAutospacing="0"/>
        <w:textAlignment w:val="baseline"/>
        <w:rPr>
          <w:sz w:val="22"/>
          <w:szCs w:val="22"/>
          <w:lang w:val="en-US"/>
        </w:rPr>
      </w:pPr>
      <w:r>
        <w:rPr>
          <w:rStyle w:val="normaltextrun"/>
          <w:sz w:val="22"/>
          <w:szCs w:val="22"/>
          <w:lang w:val="en-GB"/>
        </w:rPr>
        <w:t>Sustained disruption of sessions or events</w:t>
      </w:r>
      <w:r w:rsidRPr="0095279F">
        <w:rPr>
          <w:rStyle w:val="eop"/>
          <w:rFonts w:eastAsiaTheme="majorEastAsia"/>
          <w:sz w:val="22"/>
          <w:szCs w:val="22"/>
          <w:lang w:val="en-US"/>
        </w:rPr>
        <w:t> </w:t>
      </w:r>
    </w:p>
    <w:p w14:paraId="6CF03B62" w14:textId="77777777" w:rsidR="0095279F" w:rsidRPr="0095279F" w:rsidRDefault="0095279F" w:rsidP="0095279F">
      <w:pPr>
        <w:pStyle w:val="paragraph"/>
        <w:numPr>
          <w:ilvl w:val="0"/>
          <w:numId w:val="29"/>
        </w:numPr>
        <w:spacing w:before="0" w:beforeAutospacing="0" w:after="0" w:afterAutospacing="0"/>
        <w:textAlignment w:val="baseline"/>
        <w:rPr>
          <w:sz w:val="22"/>
          <w:szCs w:val="22"/>
          <w:lang w:val="en-US"/>
        </w:rPr>
      </w:pPr>
      <w:r>
        <w:rPr>
          <w:rStyle w:val="normaltextrun"/>
          <w:sz w:val="22"/>
          <w:szCs w:val="22"/>
          <w:lang w:val="en-GB"/>
        </w:rPr>
        <w:t>Unwelcome sexual attention and/or suggestions of a sexual nature</w:t>
      </w:r>
      <w:r w:rsidRPr="0095279F">
        <w:rPr>
          <w:rStyle w:val="eop"/>
          <w:rFonts w:eastAsiaTheme="majorEastAsia"/>
          <w:sz w:val="22"/>
          <w:szCs w:val="22"/>
          <w:lang w:val="en-US"/>
        </w:rPr>
        <w:t> </w:t>
      </w:r>
    </w:p>
    <w:p w14:paraId="57231A15" w14:textId="77777777" w:rsidR="0095279F" w:rsidRPr="0095279F" w:rsidRDefault="0095279F" w:rsidP="0095279F">
      <w:pPr>
        <w:pStyle w:val="paragraph"/>
        <w:numPr>
          <w:ilvl w:val="0"/>
          <w:numId w:val="29"/>
        </w:numPr>
        <w:spacing w:before="0" w:beforeAutospacing="0" w:after="0" w:afterAutospacing="0"/>
        <w:textAlignment w:val="baseline"/>
        <w:rPr>
          <w:sz w:val="22"/>
          <w:szCs w:val="22"/>
          <w:lang w:val="en-US"/>
        </w:rPr>
      </w:pPr>
      <w:r>
        <w:rPr>
          <w:rStyle w:val="normaltextrun"/>
          <w:sz w:val="22"/>
          <w:szCs w:val="22"/>
          <w:lang w:val="en-GB"/>
        </w:rPr>
        <w:t>Violating the Chatham House Rule of the programme</w:t>
      </w:r>
      <w:r w:rsidRPr="0095279F">
        <w:rPr>
          <w:rStyle w:val="eop"/>
          <w:rFonts w:eastAsiaTheme="majorEastAsia"/>
          <w:sz w:val="22"/>
          <w:szCs w:val="22"/>
          <w:lang w:val="en-US"/>
        </w:rPr>
        <w:t> </w:t>
      </w:r>
    </w:p>
    <w:p w14:paraId="78AC7EA7" w14:textId="77777777" w:rsidR="0095279F" w:rsidRPr="0095279F" w:rsidRDefault="0095279F" w:rsidP="0095279F">
      <w:pPr>
        <w:pStyle w:val="paragraph"/>
        <w:numPr>
          <w:ilvl w:val="0"/>
          <w:numId w:val="29"/>
        </w:numPr>
        <w:spacing w:before="0" w:beforeAutospacing="0" w:after="0" w:afterAutospacing="0"/>
        <w:textAlignment w:val="baseline"/>
        <w:rPr>
          <w:sz w:val="22"/>
          <w:szCs w:val="22"/>
          <w:lang w:val="en-US"/>
        </w:rPr>
      </w:pPr>
      <w:r w:rsidRPr="5CAC8D31">
        <w:rPr>
          <w:rStyle w:val="normaltextrun"/>
          <w:sz w:val="22"/>
          <w:szCs w:val="22"/>
          <w:lang w:val="en-GB"/>
        </w:rPr>
        <w:t>Advocating for or encouraging any of the above behaviour</w:t>
      </w:r>
      <w:r w:rsidRPr="5CAC8D31">
        <w:rPr>
          <w:rStyle w:val="eop"/>
          <w:rFonts w:eastAsiaTheme="majorEastAsia"/>
          <w:sz w:val="22"/>
          <w:szCs w:val="22"/>
          <w:lang w:val="en-US"/>
        </w:rPr>
        <w:t> </w:t>
      </w:r>
    </w:p>
    <w:p w14:paraId="46536422" w14:textId="77777777" w:rsidR="0095279F" w:rsidRPr="0095279F" w:rsidRDefault="0095279F" w:rsidP="0095279F">
      <w:pPr>
        <w:pStyle w:val="paragraph"/>
        <w:spacing w:before="0" w:beforeAutospacing="0" w:after="0" w:afterAutospacing="0"/>
        <w:textAlignment w:val="baseline"/>
        <w:rPr>
          <w:sz w:val="22"/>
          <w:szCs w:val="22"/>
          <w:lang w:val="en-US"/>
        </w:rPr>
      </w:pPr>
    </w:p>
    <w:p w14:paraId="5496165F" w14:textId="7777777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rFonts w:ascii="Akkurat-Light" w:hAnsi="Akkurat-Light"/>
          <w:color w:val="000000"/>
          <w:sz w:val="40"/>
          <w:szCs w:val="40"/>
          <w:lang w:val="en-GB"/>
        </w:rPr>
        <w:t>Reporting violations</w:t>
      </w:r>
      <w:r w:rsidRPr="0095279F">
        <w:rPr>
          <w:rStyle w:val="eop"/>
          <w:rFonts w:ascii="Akkurat-Light" w:eastAsiaTheme="majorEastAsia" w:hAnsi="Akkurat-Light"/>
          <w:color w:val="000000"/>
          <w:sz w:val="40"/>
          <w:szCs w:val="40"/>
          <w:lang w:val="en-US"/>
        </w:rPr>
        <w:t> </w:t>
      </w:r>
    </w:p>
    <w:p w14:paraId="2634C402" w14:textId="76DEAC7F" w:rsidR="0095279F" w:rsidRPr="0095279F" w:rsidRDefault="0095279F" w:rsidP="11506E24">
      <w:pPr>
        <w:pStyle w:val="paragraph"/>
        <w:spacing w:before="0" w:beforeAutospacing="0" w:after="0" w:afterAutospacing="0"/>
        <w:textAlignment w:val="baseline"/>
        <w:rPr>
          <w:rStyle w:val="normaltextrun"/>
          <w:sz w:val="22"/>
          <w:szCs w:val="22"/>
          <w:highlight w:val="yellow"/>
          <w:lang w:val="en-GB"/>
        </w:rPr>
      </w:pPr>
      <w:r w:rsidRPr="11506E24">
        <w:rPr>
          <w:rStyle w:val="normaltextrun"/>
          <w:color w:val="000000" w:themeColor="text1"/>
          <w:sz w:val="22"/>
          <w:szCs w:val="22"/>
          <w:lang w:val="en-GB"/>
        </w:rPr>
        <w:t xml:space="preserve">Reports can be made confidentially by contacting </w:t>
      </w:r>
      <w:r w:rsidRPr="11506E24">
        <w:rPr>
          <w:rStyle w:val="normaltextrun"/>
          <w:sz w:val="22"/>
          <w:szCs w:val="22"/>
          <w:lang w:val="en-GB"/>
        </w:rPr>
        <w:t xml:space="preserve">a member of the programme team. </w:t>
      </w:r>
      <w:r w:rsidR="02A27D84" w:rsidRPr="11506E24">
        <w:rPr>
          <w:rStyle w:val="normaltextrun"/>
          <w:sz w:val="22"/>
          <w:szCs w:val="22"/>
          <w:highlight w:val="yellow"/>
          <w:lang w:val="en-GB"/>
        </w:rPr>
        <w:t>[describe how a report can be made, to who</w:t>
      </w:r>
      <w:r w:rsidR="71F58722" w:rsidRPr="11506E24">
        <w:rPr>
          <w:rStyle w:val="normaltextrun"/>
          <w:sz w:val="22"/>
          <w:szCs w:val="22"/>
          <w:highlight w:val="yellow"/>
          <w:lang w:val="en-GB"/>
        </w:rPr>
        <w:t>m, through what channels</w:t>
      </w:r>
      <w:r w:rsidR="02A27D84" w:rsidRPr="11506E24">
        <w:rPr>
          <w:rStyle w:val="normaltextrun"/>
          <w:sz w:val="22"/>
          <w:szCs w:val="22"/>
          <w:highlight w:val="yellow"/>
          <w:lang w:val="en-GB"/>
        </w:rPr>
        <w:t xml:space="preserve"> e.g. WhatsApp, e-mail, </w:t>
      </w:r>
      <w:proofErr w:type="gramStart"/>
      <w:r w:rsidR="02A27D84" w:rsidRPr="11506E24">
        <w:rPr>
          <w:rStyle w:val="normaltextrun"/>
          <w:sz w:val="22"/>
          <w:szCs w:val="22"/>
          <w:highlight w:val="yellow"/>
          <w:lang w:val="en-GB"/>
        </w:rPr>
        <w:t>other....?</w:t>
      </w:r>
      <w:proofErr w:type="gramEnd"/>
      <w:r w:rsidR="3EF0FB48" w:rsidRPr="11506E24">
        <w:rPr>
          <w:rStyle w:val="normaltextrun"/>
          <w:sz w:val="22"/>
          <w:szCs w:val="22"/>
          <w:highlight w:val="yellow"/>
          <w:lang w:val="en-GB"/>
        </w:rPr>
        <w:t>, what information is needed etc</w:t>
      </w:r>
      <w:r w:rsidR="02A27D84" w:rsidRPr="11506E24">
        <w:rPr>
          <w:rStyle w:val="normaltextrun"/>
          <w:sz w:val="22"/>
          <w:szCs w:val="22"/>
          <w:highlight w:val="yellow"/>
          <w:lang w:val="en-GB"/>
        </w:rPr>
        <w:t xml:space="preserve"> ]</w:t>
      </w:r>
      <w:r w:rsidRPr="11506E24">
        <w:rPr>
          <w:rStyle w:val="normaltextrun"/>
          <w:sz w:val="22"/>
          <w:szCs w:val="22"/>
          <w:highlight w:val="yellow"/>
          <w:lang w:val="en-GB"/>
        </w:rPr>
        <w:t xml:space="preserve">. </w:t>
      </w:r>
    </w:p>
    <w:p w14:paraId="1CCBC10A" w14:textId="0A3D1467" w:rsidR="0095279F" w:rsidRPr="0095279F" w:rsidRDefault="0095279F" w:rsidP="11506E24">
      <w:pPr>
        <w:pStyle w:val="paragraph"/>
        <w:spacing w:before="0" w:beforeAutospacing="0" w:after="0" w:afterAutospacing="0"/>
        <w:textAlignment w:val="baseline"/>
        <w:rPr>
          <w:sz w:val="22"/>
          <w:szCs w:val="22"/>
          <w:lang w:val="en-US"/>
        </w:rPr>
      </w:pPr>
      <w:r w:rsidRPr="11506E24">
        <w:rPr>
          <w:rStyle w:val="eop"/>
          <w:rFonts w:eastAsiaTheme="majorEastAsia"/>
          <w:color w:val="000000" w:themeColor="text1"/>
          <w:sz w:val="22"/>
          <w:szCs w:val="22"/>
          <w:lang w:val="en-US"/>
        </w:rPr>
        <w:t> </w:t>
      </w:r>
    </w:p>
    <w:p w14:paraId="4FB966E3" w14:textId="7777777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color w:val="000000"/>
          <w:sz w:val="22"/>
          <w:szCs w:val="22"/>
          <w:lang w:val="en-GB"/>
        </w:rPr>
        <w:t>All reports will be handled. If asked for, reports can be made confidentially. You will never be asked to take actions that make you feel unsafe. </w:t>
      </w:r>
      <w:r w:rsidRPr="0095279F">
        <w:rPr>
          <w:rStyle w:val="eop"/>
          <w:rFonts w:eastAsiaTheme="majorEastAsia"/>
          <w:color w:val="000000"/>
          <w:sz w:val="22"/>
          <w:szCs w:val="22"/>
          <w:lang w:val="en-US"/>
        </w:rPr>
        <w:t> </w:t>
      </w:r>
    </w:p>
    <w:p w14:paraId="16ACEC88" w14:textId="77777777" w:rsidR="0095279F" w:rsidRPr="0095279F" w:rsidRDefault="0095279F" w:rsidP="0095279F">
      <w:pPr>
        <w:pStyle w:val="paragraph"/>
        <w:spacing w:before="0" w:beforeAutospacing="0" w:after="0" w:afterAutospacing="0"/>
        <w:textAlignment w:val="baseline"/>
        <w:rPr>
          <w:sz w:val="22"/>
          <w:szCs w:val="22"/>
          <w:lang w:val="en-US"/>
        </w:rPr>
      </w:pPr>
      <w:r w:rsidRPr="0095279F">
        <w:rPr>
          <w:rStyle w:val="eop"/>
          <w:rFonts w:ascii="Akkurat-Light" w:eastAsiaTheme="majorEastAsia" w:hAnsi="Akkurat-Light"/>
          <w:color w:val="000000"/>
          <w:sz w:val="40"/>
          <w:szCs w:val="40"/>
          <w:lang w:val="en-US"/>
        </w:rPr>
        <w:t> </w:t>
      </w:r>
    </w:p>
    <w:p w14:paraId="02FADDA0" w14:textId="7777777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rFonts w:ascii="Akkurat-Light" w:hAnsi="Akkurat-Light"/>
          <w:color w:val="000000"/>
          <w:sz w:val="40"/>
          <w:szCs w:val="40"/>
          <w:lang w:val="en-GB"/>
        </w:rPr>
        <w:t>Incident Response Committee</w:t>
      </w:r>
      <w:r w:rsidRPr="0095279F">
        <w:rPr>
          <w:rStyle w:val="eop"/>
          <w:rFonts w:ascii="Akkurat-Light" w:eastAsiaTheme="majorEastAsia" w:hAnsi="Akkurat-Light"/>
          <w:color w:val="000000"/>
          <w:sz w:val="40"/>
          <w:szCs w:val="40"/>
          <w:lang w:val="en-US"/>
        </w:rPr>
        <w:t> </w:t>
      </w:r>
    </w:p>
    <w:p w14:paraId="6D14E9C9" w14:textId="77777777" w:rsidR="0095279F" w:rsidRPr="0095279F" w:rsidRDefault="0095279F" w:rsidP="0095279F">
      <w:pPr>
        <w:pStyle w:val="paragraph"/>
        <w:spacing w:before="0" w:beforeAutospacing="0" w:after="0" w:afterAutospacing="0"/>
        <w:textAlignment w:val="baseline"/>
        <w:rPr>
          <w:sz w:val="22"/>
          <w:szCs w:val="22"/>
          <w:lang w:val="en-US"/>
        </w:rPr>
      </w:pPr>
      <w:r>
        <w:rPr>
          <w:rStyle w:val="normaltextrun"/>
          <w:color w:val="000000"/>
          <w:sz w:val="22"/>
          <w:szCs w:val="22"/>
          <w:lang w:val="en-GB"/>
        </w:rPr>
        <w:t>For this programme, the following individuals form the Incident Response Committee:</w:t>
      </w:r>
      <w:r w:rsidRPr="0095279F">
        <w:rPr>
          <w:rStyle w:val="eop"/>
          <w:rFonts w:eastAsiaTheme="majorEastAsia"/>
          <w:color w:val="000000"/>
          <w:sz w:val="22"/>
          <w:szCs w:val="22"/>
          <w:lang w:val="en-US"/>
        </w:rPr>
        <w:t> </w:t>
      </w:r>
    </w:p>
    <w:p w14:paraId="5659B9BC" w14:textId="77777777" w:rsidR="0095279F" w:rsidRPr="0095279F" w:rsidRDefault="0095279F" w:rsidP="11506E24">
      <w:pPr>
        <w:pStyle w:val="paragraph"/>
        <w:spacing w:before="0" w:beforeAutospacing="0" w:after="0" w:afterAutospacing="0"/>
        <w:rPr>
          <w:rStyle w:val="normaltextrun"/>
          <w:color w:val="000000" w:themeColor="text1"/>
          <w:sz w:val="22"/>
          <w:szCs w:val="22"/>
          <w:lang w:val="en-US"/>
        </w:rPr>
      </w:pPr>
      <w:r w:rsidRPr="11506E24">
        <w:rPr>
          <w:rStyle w:val="eop"/>
          <w:rFonts w:ascii="Akkurat-Light" w:eastAsiaTheme="majorEastAsia" w:hAnsi="Akkurat-Light"/>
          <w:color w:val="000000" w:themeColor="text1"/>
          <w:lang w:val="en-US"/>
        </w:rPr>
        <w:t> </w:t>
      </w:r>
    </w:p>
    <w:p w14:paraId="16382E77" w14:textId="5FA74727" w:rsidR="00642AE0" w:rsidRPr="00590065" w:rsidRDefault="0095279F" w:rsidP="00590065">
      <w:pPr>
        <w:pStyle w:val="paragraph"/>
        <w:numPr>
          <w:ilvl w:val="0"/>
          <w:numId w:val="31"/>
        </w:numPr>
        <w:spacing w:before="0" w:beforeAutospacing="0" w:after="0" w:afterAutospacing="0"/>
        <w:rPr>
          <w:rStyle w:val="normaltextrun"/>
          <w:color w:val="000000" w:themeColor="text1"/>
          <w:sz w:val="22"/>
          <w:szCs w:val="22"/>
          <w:lang w:val="en-US"/>
        </w:rPr>
      </w:pPr>
      <w:r w:rsidRPr="00590065">
        <w:rPr>
          <w:rStyle w:val="normaltextrun"/>
          <w:color w:val="000000" w:themeColor="text1"/>
          <w:sz w:val="22"/>
          <w:szCs w:val="22"/>
          <w:lang w:val="en-US"/>
        </w:rPr>
        <w:t>Name of contact</w:t>
      </w:r>
      <w:r w:rsidR="4FF7778B" w:rsidRPr="00590065">
        <w:rPr>
          <w:rStyle w:val="normaltextrun"/>
          <w:color w:val="000000" w:themeColor="text1"/>
          <w:sz w:val="22"/>
          <w:szCs w:val="22"/>
          <w:lang w:val="en-US"/>
        </w:rPr>
        <w:t>, e-mail address</w:t>
      </w:r>
    </w:p>
    <w:p w14:paraId="322F681E" w14:textId="0C165022" w:rsidR="4FF7778B" w:rsidRDefault="4FF7778B" w:rsidP="00590065">
      <w:pPr>
        <w:pStyle w:val="paragraph"/>
        <w:numPr>
          <w:ilvl w:val="0"/>
          <w:numId w:val="31"/>
        </w:numPr>
        <w:spacing w:before="0" w:beforeAutospacing="0" w:after="0" w:afterAutospacing="0"/>
        <w:rPr>
          <w:rStyle w:val="normaltextrun"/>
          <w:color w:val="000000" w:themeColor="text1"/>
          <w:sz w:val="22"/>
          <w:szCs w:val="22"/>
          <w:lang w:val="en-US"/>
        </w:rPr>
      </w:pPr>
      <w:r w:rsidRPr="00590065">
        <w:rPr>
          <w:rStyle w:val="normaltextrun"/>
          <w:color w:val="000000" w:themeColor="text1"/>
          <w:sz w:val="22"/>
          <w:szCs w:val="22"/>
          <w:lang w:val="en-US"/>
        </w:rPr>
        <w:t>Name of contact, e-mail address</w:t>
      </w:r>
    </w:p>
    <w:p w14:paraId="4F0CE3EB" w14:textId="77777777" w:rsidR="00590065" w:rsidRPr="00590065" w:rsidRDefault="00590065" w:rsidP="00590065">
      <w:pPr>
        <w:pStyle w:val="paragraph"/>
        <w:spacing w:before="0" w:beforeAutospacing="0" w:after="0" w:afterAutospacing="0"/>
        <w:ind w:left="720"/>
        <w:rPr>
          <w:rStyle w:val="normaltextrun"/>
          <w:color w:val="000000" w:themeColor="text1"/>
          <w:sz w:val="22"/>
          <w:szCs w:val="22"/>
          <w:lang w:val="en-US"/>
        </w:rPr>
      </w:pPr>
    </w:p>
    <w:p w14:paraId="30AAF049" w14:textId="4CBF1CA0" w:rsidR="3866B625" w:rsidRDefault="3866B625" w:rsidP="11506E24">
      <w:pPr>
        <w:pStyle w:val="paragraph"/>
        <w:spacing w:before="0" w:beforeAutospacing="0" w:after="0" w:afterAutospacing="0"/>
        <w:rPr>
          <w:rStyle w:val="normaltextrun"/>
          <w:color w:val="000000" w:themeColor="text1"/>
          <w:sz w:val="22"/>
          <w:szCs w:val="22"/>
          <w:lang w:val="en-US"/>
        </w:rPr>
      </w:pPr>
      <w:r w:rsidRPr="00590065">
        <w:rPr>
          <w:rStyle w:val="normaltextrun"/>
          <w:color w:val="000000" w:themeColor="text1"/>
          <w:sz w:val="22"/>
          <w:szCs w:val="22"/>
          <w:lang w:val="en-US"/>
        </w:rPr>
        <w:t xml:space="preserve">All reports are </w:t>
      </w:r>
      <w:proofErr w:type="gramStart"/>
      <w:r w:rsidRPr="00590065">
        <w:rPr>
          <w:rStyle w:val="normaltextrun"/>
          <w:color w:val="000000" w:themeColor="text1"/>
          <w:sz w:val="22"/>
          <w:szCs w:val="22"/>
          <w:lang w:val="en-US"/>
        </w:rPr>
        <w:t>first hand</w:t>
      </w:r>
      <w:proofErr w:type="gramEnd"/>
      <w:r w:rsidRPr="00590065">
        <w:rPr>
          <w:rStyle w:val="normaltextrun"/>
          <w:color w:val="000000" w:themeColor="text1"/>
          <w:sz w:val="22"/>
          <w:szCs w:val="22"/>
          <w:lang w:val="en-US"/>
        </w:rPr>
        <w:t xml:space="preserve"> managed by the university team. If you don’t consider their response satisfying, you may contact </w:t>
      </w:r>
      <w:r w:rsidR="0B702E18" w:rsidRPr="00590065">
        <w:rPr>
          <w:rStyle w:val="normaltextrun"/>
          <w:color w:val="000000" w:themeColor="text1"/>
          <w:sz w:val="22"/>
          <w:szCs w:val="22"/>
          <w:lang w:val="en-US"/>
        </w:rPr>
        <w:t xml:space="preserve">the </w:t>
      </w:r>
      <w:proofErr w:type="spellStart"/>
      <w:r w:rsidR="0B702E18" w:rsidRPr="00590065">
        <w:rPr>
          <w:rStyle w:val="normaltextrun"/>
          <w:color w:val="000000" w:themeColor="text1"/>
          <w:sz w:val="22"/>
          <w:szCs w:val="22"/>
          <w:lang w:val="en-US"/>
        </w:rPr>
        <w:t>programme</w:t>
      </w:r>
      <w:proofErr w:type="spellEnd"/>
      <w:r w:rsidR="0B702E18" w:rsidRPr="00590065">
        <w:rPr>
          <w:rStyle w:val="normaltextrun"/>
          <w:color w:val="000000" w:themeColor="text1"/>
          <w:sz w:val="22"/>
          <w:szCs w:val="22"/>
          <w:lang w:val="en-US"/>
        </w:rPr>
        <w:t xml:space="preserve"> manager for SAYP</w:t>
      </w:r>
      <w:r w:rsidR="05D1FEEA" w:rsidRPr="00590065">
        <w:rPr>
          <w:rStyle w:val="normaltextrun"/>
          <w:color w:val="000000" w:themeColor="text1"/>
          <w:sz w:val="22"/>
          <w:szCs w:val="22"/>
          <w:lang w:val="en-US"/>
        </w:rPr>
        <w:t>/SIPSIP</w:t>
      </w:r>
      <w:r w:rsidR="0B702E18" w:rsidRPr="00590065">
        <w:rPr>
          <w:rStyle w:val="normaltextrun"/>
          <w:color w:val="000000" w:themeColor="text1"/>
          <w:sz w:val="22"/>
          <w:szCs w:val="22"/>
          <w:lang w:val="en-US"/>
        </w:rPr>
        <w:t xml:space="preserve"> at Swedish </w:t>
      </w:r>
      <w:r w:rsidR="0022795D">
        <w:rPr>
          <w:rStyle w:val="normaltextrun"/>
          <w:color w:val="000000" w:themeColor="text1"/>
          <w:sz w:val="22"/>
          <w:szCs w:val="22"/>
          <w:lang w:val="en-US"/>
        </w:rPr>
        <w:t>I</w:t>
      </w:r>
      <w:r w:rsidR="0B702E18" w:rsidRPr="00590065">
        <w:rPr>
          <w:rStyle w:val="normaltextrun"/>
          <w:color w:val="000000" w:themeColor="text1"/>
          <w:sz w:val="22"/>
          <w:szCs w:val="22"/>
          <w:lang w:val="en-US"/>
        </w:rPr>
        <w:t xml:space="preserve">nstitute. </w:t>
      </w:r>
    </w:p>
    <w:p w14:paraId="13B864BD" w14:textId="77777777" w:rsidR="0022795D" w:rsidRPr="00590065" w:rsidRDefault="0022795D" w:rsidP="11506E24">
      <w:pPr>
        <w:pStyle w:val="paragraph"/>
        <w:spacing w:before="0" w:beforeAutospacing="0" w:after="0" w:afterAutospacing="0"/>
        <w:rPr>
          <w:rStyle w:val="normaltextrun"/>
          <w:color w:val="000000" w:themeColor="text1"/>
          <w:sz w:val="22"/>
          <w:szCs w:val="22"/>
          <w:lang w:val="en-US"/>
        </w:rPr>
      </w:pPr>
    </w:p>
    <w:p w14:paraId="4E35EDB7" w14:textId="05141110" w:rsidR="79B397D9" w:rsidRPr="00590065" w:rsidRDefault="79B397D9" w:rsidP="0022795D">
      <w:pPr>
        <w:pStyle w:val="paragraph"/>
        <w:numPr>
          <w:ilvl w:val="0"/>
          <w:numId w:val="32"/>
        </w:numPr>
        <w:spacing w:before="0" w:beforeAutospacing="0" w:after="0" w:afterAutospacing="0"/>
        <w:rPr>
          <w:rStyle w:val="normaltextrun"/>
          <w:color w:val="000000" w:themeColor="text1"/>
          <w:sz w:val="22"/>
          <w:szCs w:val="22"/>
          <w:lang w:val="en-US"/>
        </w:rPr>
      </w:pPr>
      <w:r w:rsidRPr="00343DCE">
        <w:rPr>
          <w:rStyle w:val="normaltextrun"/>
          <w:color w:val="000000" w:themeColor="text1"/>
          <w:sz w:val="22"/>
          <w:szCs w:val="22"/>
          <w:highlight w:val="yellow"/>
          <w:lang w:val="en-US"/>
        </w:rPr>
        <w:t xml:space="preserve">Name of SI </w:t>
      </w:r>
      <w:proofErr w:type="spellStart"/>
      <w:r w:rsidRPr="00343DCE">
        <w:rPr>
          <w:rStyle w:val="normaltextrun"/>
          <w:color w:val="000000" w:themeColor="text1"/>
          <w:sz w:val="22"/>
          <w:szCs w:val="22"/>
          <w:highlight w:val="yellow"/>
          <w:lang w:val="en-US"/>
        </w:rPr>
        <w:t>programme</w:t>
      </w:r>
      <w:proofErr w:type="spellEnd"/>
      <w:r w:rsidRPr="00343DCE">
        <w:rPr>
          <w:rStyle w:val="normaltextrun"/>
          <w:color w:val="000000" w:themeColor="text1"/>
          <w:sz w:val="22"/>
          <w:szCs w:val="22"/>
          <w:highlight w:val="yellow"/>
          <w:lang w:val="en-US"/>
        </w:rPr>
        <w:t xml:space="preserve"> manager</w:t>
      </w:r>
      <w:r w:rsidR="52AD7EB3" w:rsidRPr="00590065">
        <w:rPr>
          <w:rStyle w:val="normaltextrun"/>
          <w:color w:val="000000" w:themeColor="text1"/>
          <w:sz w:val="22"/>
          <w:szCs w:val="22"/>
          <w:lang w:val="en-US"/>
        </w:rPr>
        <w:t>,</w:t>
      </w:r>
      <w:r w:rsidRPr="00590065">
        <w:rPr>
          <w:rStyle w:val="normaltextrun"/>
          <w:color w:val="000000" w:themeColor="text1"/>
          <w:sz w:val="22"/>
          <w:szCs w:val="22"/>
          <w:lang w:val="en-US"/>
        </w:rPr>
        <w:t xml:space="preserve"> e-mail address</w:t>
      </w:r>
    </w:p>
    <w:sectPr w:rsidR="79B397D9" w:rsidRPr="00590065" w:rsidSect="00602D3D">
      <w:headerReference w:type="default" r:id="rId12"/>
      <w:footerReference w:type="default" r:id="rId13"/>
      <w:footerReference w:type="first" r:id="rId14"/>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9675" w14:textId="77777777" w:rsidR="0095279F" w:rsidRDefault="0095279F" w:rsidP="00337EC0">
      <w:pPr>
        <w:spacing w:after="0" w:line="240" w:lineRule="auto"/>
      </w:pPr>
      <w:r>
        <w:separator/>
      </w:r>
    </w:p>
  </w:endnote>
  <w:endnote w:type="continuationSeparator" w:id="0">
    <w:p w14:paraId="01F197BF" w14:textId="77777777" w:rsidR="0095279F" w:rsidRDefault="0095279F"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kurat-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71AF"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5103E318" w14:textId="77777777" w:rsidTr="005F5D02">
      <w:trPr>
        <w:trHeight w:val="227"/>
      </w:trPr>
      <w:tc>
        <w:tcPr>
          <w:tcW w:w="5216" w:type="dxa"/>
          <w:tcBorders>
            <w:top w:val="single" w:sz="12" w:space="0" w:color="auto"/>
            <w:bottom w:val="nil"/>
          </w:tcBorders>
        </w:tcPr>
        <w:p w14:paraId="7FD24354" w14:textId="77777777" w:rsidR="005F1C22" w:rsidRPr="005D4E83" w:rsidRDefault="005F1C22" w:rsidP="005F5D02">
          <w:pPr>
            <w:spacing w:after="0" w:line="240" w:lineRule="auto"/>
          </w:pPr>
        </w:p>
      </w:tc>
      <w:tc>
        <w:tcPr>
          <w:tcW w:w="5216" w:type="dxa"/>
          <w:tcBorders>
            <w:top w:val="single" w:sz="12" w:space="0" w:color="auto"/>
            <w:bottom w:val="nil"/>
          </w:tcBorders>
        </w:tcPr>
        <w:p w14:paraId="406DD7FD" w14:textId="77777777" w:rsidR="005F1C22" w:rsidRDefault="005F1C22" w:rsidP="005F5D02">
          <w:pPr>
            <w:pStyle w:val="Sidfot"/>
            <w:jc w:val="right"/>
            <w:rPr>
              <w:lang w:val="fr-FR"/>
            </w:rPr>
          </w:pPr>
        </w:p>
      </w:tc>
    </w:tr>
    <w:tr w:rsidR="00815C2F" w:rsidRPr="00552FA1" w14:paraId="0B8D34DA" w14:textId="77777777" w:rsidTr="005F5D02">
      <w:trPr>
        <w:trHeight w:val="1361"/>
      </w:trPr>
      <w:tc>
        <w:tcPr>
          <w:tcW w:w="5216" w:type="dxa"/>
          <w:tcBorders>
            <w:top w:val="nil"/>
          </w:tcBorders>
        </w:tcPr>
        <w:p w14:paraId="1D2BF5EC" w14:textId="751D1F65" w:rsidR="008E1383" w:rsidRPr="00BC54B8" w:rsidRDefault="008E1383" w:rsidP="005F5D02">
          <w:pPr>
            <w:pStyle w:val="Sidfot"/>
            <w:rPr>
              <w:lang w:val="en-US"/>
            </w:rPr>
          </w:pPr>
        </w:p>
        <w:p w14:paraId="3A862F48"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48D0C11C" w14:textId="77777777" w:rsidR="00815C2F" w:rsidRPr="008E1383" w:rsidRDefault="00815C2F" w:rsidP="005F5D02">
          <w:pPr>
            <w:pStyle w:val="Sidfot"/>
            <w:jc w:val="right"/>
            <w:rPr>
              <w:rFonts w:cstheme="minorBidi"/>
              <w:sz w:val="22"/>
              <w:lang w:val="fr-FR"/>
            </w:rPr>
          </w:pPr>
        </w:p>
      </w:tc>
    </w:tr>
  </w:tbl>
  <w:p w14:paraId="43315554" w14:textId="77777777"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1FEFDBFB" w14:textId="77777777" w:rsidTr="0098649D">
      <w:trPr>
        <w:trHeight w:val="222"/>
      </w:trPr>
      <w:tc>
        <w:tcPr>
          <w:tcW w:w="10432" w:type="dxa"/>
          <w:gridSpan w:val="4"/>
        </w:tcPr>
        <w:p w14:paraId="70AC601B"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784B9652" w14:textId="77777777" w:rsidTr="00CA64CA">
      <w:trPr>
        <w:trHeight w:val="1474"/>
      </w:trPr>
      <w:tc>
        <w:tcPr>
          <w:tcW w:w="1820" w:type="dxa"/>
        </w:tcPr>
        <w:p w14:paraId="4DFA9CA3" w14:textId="64E660D1" w:rsidR="00BC54B8" w:rsidRPr="00DE60D2" w:rsidRDefault="00BC54B8" w:rsidP="00BC54B8">
          <w:pPr>
            <w:pStyle w:val="Sidfot"/>
          </w:pPr>
        </w:p>
      </w:tc>
      <w:tc>
        <w:tcPr>
          <w:tcW w:w="1820" w:type="dxa"/>
        </w:tcPr>
        <w:p w14:paraId="2B2901A7" w14:textId="127963A1" w:rsidR="00BC54B8" w:rsidRPr="00DE60D2" w:rsidRDefault="00BC54B8" w:rsidP="00BC54B8">
          <w:pPr>
            <w:pStyle w:val="Sidfot"/>
          </w:pPr>
        </w:p>
      </w:tc>
      <w:tc>
        <w:tcPr>
          <w:tcW w:w="1820" w:type="dxa"/>
        </w:tcPr>
        <w:p w14:paraId="23EEE18E" w14:textId="77777777" w:rsidR="00BC54B8" w:rsidRPr="00DE60D2" w:rsidRDefault="00BC54B8" w:rsidP="00BC54B8">
          <w:pPr>
            <w:pStyle w:val="Sidfot"/>
          </w:pPr>
        </w:p>
      </w:tc>
      <w:tc>
        <w:tcPr>
          <w:tcW w:w="4972" w:type="dxa"/>
        </w:tcPr>
        <w:p w14:paraId="1E4FD92F" w14:textId="6B44BDCC" w:rsidR="00BC54B8" w:rsidRPr="00DE60D2" w:rsidRDefault="00BC54B8" w:rsidP="00B970BC">
          <w:pPr>
            <w:pStyle w:val="Sidfot"/>
          </w:pPr>
        </w:p>
      </w:tc>
    </w:tr>
  </w:tbl>
  <w:p w14:paraId="06D2B51D"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0F4E5" w14:textId="77777777" w:rsidR="0095279F" w:rsidRDefault="0095279F" w:rsidP="00337EC0">
      <w:pPr>
        <w:spacing w:after="0" w:line="240" w:lineRule="auto"/>
      </w:pPr>
      <w:r>
        <w:separator/>
      </w:r>
    </w:p>
  </w:footnote>
  <w:footnote w:type="continuationSeparator" w:id="0">
    <w:p w14:paraId="50B98346" w14:textId="77777777" w:rsidR="0095279F" w:rsidRDefault="0095279F"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60EF0887" w14:textId="77777777" w:rsidTr="00C14DF4">
      <w:trPr>
        <w:trHeight w:val="705"/>
      </w:trPr>
      <w:tc>
        <w:tcPr>
          <w:tcW w:w="10432" w:type="dxa"/>
          <w:tcBorders>
            <w:bottom w:val="single" w:sz="12" w:space="0" w:color="auto"/>
          </w:tcBorders>
        </w:tcPr>
        <w:p w14:paraId="2B4714A0"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4D270B0B" w14:textId="77777777" w:rsidR="00337EC0" w:rsidRPr="00C51969" w:rsidRDefault="00337EC0" w:rsidP="00337EC0">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A73F5F7"/>
    <w:multiLevelType w:val="hybridMultilevel"/>
    <w:tmpl w:val="C41037CC"/>
    <w:lvl w:ilvl="0" w:tplc="ED20797C">
      <w:start w:val="1"/>
      <w:numFmt w:val="bullet"/>
      <w:lvlText w:val=""/>
      <w:lvlJc w:val="left"/>
      <w:pPr>
        <w:ind w:left="720" w:hanging="360"/>
      </w:pPr>
      <w:rPr>
        <w:rFonts w:ascii="Symbol" w:hAnsi="Symbol" w:hint="default"/>
      </w:rPr>
    </w:lvl>
    <w:lvl w:ilvl="1" w:tplc="FAEE2AE0">
      <w:start w:val="1"/>
      <w:numFmt w:val="bullet"/>
      <w:lvlText w:val="o"/>
      <w:lvlJc w:val="left"/>
      <w:pPr>
        <w:ind w:left="1440" w:hanging="360"/>
      </w:pPr>
      <w:rPr>
        <w:rFonts w:ascii="Courier New" w:hAnsi="Courier New" w:hint="default"/>
      </w:rPr>
    </w:lvl>
    <w:lvl w:ilvl="2" w:tplc="312E35DC">
      <w:start w:val="1"/>
      <w:numFmt w:val="bullet"/>
      <w:lvlText w:val=""/>
      <w:lvlJc w:val="left"/>
      <w:pPr>
        <w:ind w:left="2160" w:hanging="360"/>
      </w:pPr>
      <w:rPr>
        <w:rFonts w:ascii="Wingdings" w:hAnsi="Wingdings" w:hint="default"/>
      </w:rPr>
    </w:lvl>
    <w:lvl w:ilvl="3" w:tplc="B024045E">
      <w:start w:val="1"/>
      <w:numFmt w:val="bullet"/>
      <w:lvlText w:val=""/>
      <w:lvlJc w:val="left"/>
      <w:pPr>
        <w:ind w:left="2880" w:hanging="360"/>
      </w:pPr>
      <w:rPr>
        <w:rFonts w:ascii="Symbol" w:hAnsi="Symbol" w:hint="default"/>
      </w:rPr>
    </w:lvl>
    <w:lvl w:ilvl="4" w:tplc="0A56C94A">
      <w:start w:val="1"/>
      <w:numFmt w:val="bullet"/>
      <w:lvlText w:val="o"/>
      <w:lvlJc w:val="left"/>
      <w:pPr>
        <w:ind w:left="3600" w:hanging="360"/>
      </w:pPr>
      <w:rPr>
        <w:rFonts w:ascii="Courier New" w:hAnsi="Courier New" w:hint="default"/>
      </w:rPr>
    </w:lvl>
    <w:lvl w:ilvl="5" w:tplc="D3481BAA">
      <w:start w:val="1"/>
      <w:numFmt w:val="bullet"/>
      <w:lvlText w:val=""/>
      <w:lvlJc w:val="left"/>
      <w:pPr>
        <w:ind w:left="4320" w:hanging="360"/>
      </w:pPr>
      <w:rPr>
        <w:rFonts w:ascii="Wingdings" w:hAnsi="Wingdings" w:hint="default"/>
      </w:rPr>
    </w:lvl>
    <w:lvl w:ilvl="6" w:tplc="BB40033E">
      <w:start w:val="1"/>
      <w:numFmt w:val="bullet"/>
      <w:lvlText w:val=""/>
      <w:lvlJc w:val="left"/>
      <w:pPr>
        <w:ind w:left="5040" w:hanging="360"/>
      </w:pPr>
      <w:rPr>
        <w:rFonts w:ascii="Symbol" w:hAnsi="Symbol" w:hint="default"/>
      </w:rPr>
    </w:lvl>
    <w:lvl w:ilvl="7" w:tplc="CD4450EE">
      <w:start w:val="1"/>
      <w:numFmt w:val="bullet"/>
      <w:lvlText w:val="o"/>
      <w:lvlJc w:val="left"/>
      <w:pPr>
        <w:ind w:left="5760" w:hanging="360"/>
      </w:pPr>
      <w:rPr>
        <w:rFonts w:ascii="Courier New" w:hAnsi="Courier New" w:hint="default"/>
      </w:rPr>
    </w:lvl>
    <w:lvl w:ilvl="8" w:tplc="2ACE7854">
      <w:start w:val="1"/>
      <w:numFmt w:val="bullet"/>
      <w:lvlText w:val=""/>
      <w:lvlJc w:val="left"/>
      <w:pPr>
        <w:ind w:left="6480" w:hanging="360"/>
      </w:pPr>
      <w:rPr>
        <w:rFonts w:ascii="Wingdings" w:hAnsi="Wingdings" w:hint="default"/>
      </w:rPr>
    </w:lvl>
  </w:abstractNum>
  <w:abstractNum w:abstractNumId="12" w15:restartNumberingAfterBreak="0">
    <w:nsid w:val="17914A9F"/>
    <w:multiLevelType w:val="hybridMultilevel"/>
    <w:tmpl w:val="F4086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81D499A"/>
    <w:multiLevelType w:val="hybridMultilevel"/>
    <w:tmpl w:val="DBF61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F86925"/>
    <w:multiLevelType w:val="hybridMultilevel"/>
    <w:tmpl w:val="12081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9E2818"/>
    <w:multiLevelType w:val="multilevel"/>
    <w:tmpl w:val="A920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CD1A97"/>
    <w:multiLevelType w:val="hybridMultilevel"/>
    <w:tmpl w:val="74A2F8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A51842"/>
    <w:multiLevelType w:val="multilevel"/>
    <w:tmpl w:val="9D0E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E3094E"/>
    <w:multiLevelType w:val="multilevel"/>
    <w:tmpl w:val="571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68478745">
    <w:abstractNumId w:val="11"/>
  </w:num>
  <w:num w:numId="2" w16cid:durableId="672955716">
    <w:abstractNumId w:val="8"/>
  </w:num>
  <w:num w:numId="3" w16cid:durableId="417211638">
    <w:abstractNumId w:val="20"/>
  </w:num>
  <w:num w:numId="4" w16cid:durableId="988482377">
    <w:abstractNumId w:val="3"/>
  </w:num>
  <w:num w:numId="5" w16cid:durableId="547036750">
    <w:abstractNumId w:val="20"/>
  </w:num>
  <w:num w:numId="6" w16cid:durableId="2141144082">
    <w:abstractNumId w:val="2"/>
  </w:num>
  <w:num w:numId="7" w16cid:durableId="187717435">
    <w:abstractNumId w:val="20"/>
  </w:num>
  <w:num w:numId="8" w16cid:durableId="742727305">
    <w:abstractNumId w:val="1"/>
  </w:num>
  <w:num w:numId="9" w16cid:durableId="796485158">
    <w:abstractNumId w:val="20"/>
  </w:num>
  <w:num w:numId="10" w16cid:durableId="1845977436">
    <w:abstractNumId w:val="0"/>
  </w:num>
  <w:num w:numId="11" w16cid:durableId="1625848509">
    <w:abstractNumId w:val="20"/>
  </w:num>
  <w:num w:numId="12" w16cid:durableId="1515336796">
    <w:abstractNumId w:val="14"/>
  </w:num>
  <w:num w:numId="13" w16cid:durableId="1200388120">
    <w:abstractNumId w:val="14"/>
  </w:num>
  <w:num w:numId="14" w16cid:durableId="460072386">
    <w:abstractNumId w:val="14"/>
  </w:num>
  <w:num w:numId="15" w16cid:durableId="1229195326">
    <w:abstractNumId w:val="14"/>
  </w:num>
  <w:num w:numId="16" w16cid:durableId="1500341291">
    <w:abstractNumId w:val="9"/>
  </w:num>
  <w:num w:numId="17" w16cid:durableId="452286670">
    <w:abstractNumId w:val="10"/>
  </w:num>
  <w:num w:numId="18" w16cid:durableId="1519268275">
    <w:abstractNumId w:val="7"/>
  </w:num>
  <w:num w:numId="19" w16cid:durableId="1725595431">
    <w:abstractNumId w:val="10"/>
  </w:num>
  <w:num w:numId="20" w16cid:durableId="199898400">
    <w:abstractNumId w:val="6"/>
  </w:num>
  <w:num w:numId="21" w16cid:durableId="243883654">
    <w:abstractNumId w:val="10"/>
  </w:num>
  <w:num w:numId="22" w16cid:durableId="213320233">
    <w:abstractNumId w:val="5"/>
  </w:num>
  <w:num w:numId="23" w16cid:durableId="739644041">
    <w:abstractNumId w:val="10"/>
  </w:num>
  <w:num w:numId="24" w16cid:durableId="1232042850">
    <w:abstractNumId w:val="4"/>
  </w:num>
  <w:num w:numId="25" w16cid:durableId="1177884995">
    <w:abstractNumId w:val="10"/>
  </w:num>
  <w:num w:numId="26" w16cid:durableId="494685868">
    <w:abstractNumId w:val="18"/>
  </w:num>
  <w:num w:numId="27" w16cid:durableId="902255048">
    <w:abstractNumId w:val="16"/>
  </w:num>
  <w:num w:numId="28" w16cid:durableId="1021392584">
    <w:abstractNumId w:val="19"/>
  </w:num>
  <w:num w:numId="29" w16cid:durableId="1885360860">
    <w:abstractNumId w:val="13"/>
  </w:num>
  <w:num w:numId="30" w16cid:durableId="1539200008">
    <w:abstractNumId w:val="15"/>
  </w:num>
  <w:num w:numId="31" w16cid:durableId="437410118">
    <w:abstractNumId w:val="12"/>
  </w:num>
  <w:num w:numId="32" w16cid:durableId="205488976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9F"/>
    <w:rsid w:val="00003F20"/>
    <w:rsid w:val="00055732"/>
    <w:rsid w:val="00090B51"/>
    <w:rsid w:val="000925E6"/>
    <w:rsid w:val="000959DC"/>
    <w:rsid w:val="000F31D6"/>
    <w:rsid w:val="00153D35"/>
    <w:rsid w:val="00156371"/>
    <w:rsid w:val="001B6F39"/>
    <w:rsid w:val="001F1BB7"/>
    <w:rsid w:val="00210C6E"/>
    <w:rsid w:val="00211467"/>
    <w:rsid w:val="00212469"/>
    <w:rsid w:val="002218FE"/>
    <w:rsid w:val="002272B6"/>
    <w:rsid w:val="0022795D"/>
    <w:rsid w:val="0026288C"/>
    <w:rsid w:val="002713FD"/>
    <w:rsid w:val="00276BBC"/>
    <w:rsid w:val="002A00B1"/>
    <w:rsid w:val="002A4000"/>
    <w:rsid w:val="002A6A30"/>
    <w:rsid w:val="002A78E2"/>
    <w:rsid w:val="002C59A5"/>
    <w:rsid w:val="002F4547"/>
    <w:rsid w:val="00303A9F"/>
    <w:rsid w:val="00334528"/>
    <w:rsid w:val="00337EC0"/>
    <w:rsid w:val="0034335B"/>
    <w:rsid w:val="00343DCE"/>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E6775"/>
    <w:rsid w:val="004F3C07"/>
    <w:rsid w:val="00552FA1"/>
    <w:rsid w:val="00553ECA"/>
    <w:rsid w:val="00555396"/>
    <w:rsid w:val="00564188"/>
    <w:rsid w:val="00567D82"/>
    <w:rsid w:val="00590065"/>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929FA"/>
    <w:rsid w:val="008D1DA6"/>
    <w:rsid w:val="008E1383"/>
    <w:rsid w:val="00912625"/>
    <w:rsid w:val="00920DC5"/>
    <w:rsid w:val="009523B3"/>
    <w:rsid w:val="0095279F"/>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 w:val="02A27D84"/>
    <w:rsid w:val="045D9035"/>
    <w:rsid w:val="05D1FEEA"/>
    <w:rsid w:val="0B702E18"/>
    <w:rsid w:val="11506E24"/>
    <w:rsid w:val="13CBA691"/>
    <w:rsid w:val="1B0E0768"/>
    <w:rsid w:val="37E05FCD"/>
    <w:rsid w:val="38198651"/>
    <w:rsid w:val="3866B625"/>
    <w:rsid w:val="39E26CCA"/>
    <w:rsid w:val="3BD89CD6"/>
    <w:rsid w:val="3EF0FB48"/>
    <w:rsid w:val="4A233036"/>
    <w:rsid w:val="4FF7778B"/>
    <w:rsid w:val="52AD7EB3"/>
    <w:rsid w:val="531A519C"/>
    <w:rsid w:val="53389CBA"/>
    <w:rsid w:val="5CAC8D31"/>
    <w:rsid w:val="6243741B"/>
    <w:rsid w:val="6781E9E0"/>
    <w:rsid w:val="71F58722"/>
    <w:rsid w:val="754C6A34"/>
    <w:rsid w:val="79B397D9"/>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1C75EC"/>
  <w15:docId w15:val="{58CA1778-A8DA-4F66-ABC6-CC30AC6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1"/>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5"/>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5"/>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5"/>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5"/>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5"/>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paragraph" w:customStyle="1" w:styleId="paragraph">
    <w:name w:val="paragraph"/>
    <w:basedOn w:val="Normal"/>
    <w:rsid w:val="0095279F"/>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95279F"/>
  </w:style>
  <w:style w:type="character" w:customStyle="1" w:styleId="eop">
    <w:name w:val="eop"/>
    <w:basedOn w:val="Standardstycketeckensnitt"/>
    <w:rsid w:val="0095279F"/>
  </w:style>
  <w:style w:type="character" w:customStyle="1" w:styleId="scxw144010737">
    <w:name w:val="scxw144010737"/>
    <w:basedOn w:val="Standardstycketeckensnitt"/>
    <w:rsid w:val="00952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12385">
      <w:bodyDiv w:val="1"/>
      <w:marLeft w:val="0"/>
      <w:marRight w:val="0"/>
      <w:marTop w:val="0"/>
      <w:marBottom w:val="0"/>
      <w:divBdr>
        <w:top w:val="none" w:sz="0" w:space="0" w:color="auto"/>
        <w:left w:val="none" w:sz="0" w:space="0" w:color="auto"/>
        <w:bottom w:val="none" w:sz="0" w:space="0" w:color="auto"/>
        <w:right w:val="none" w:sz="0" w:space="0" w:color="auto"/>
      </w:divBdr>
      <w:divsChild>
        <w:div w:id="945381734">
          <w:marLeft w:val="0"/>
          <w:marRight w:val="0"/>
          <w:marTop w:val="0"/>
          <w:marBottom w:val="0"/>
          <w:divBdr>
            <w:top w:val="none" w:sz="0" w:space="0" w:color="auto"/>
            <w:left w:val="none" w:sz="0" w:space="0" w:color="auto"/>
            <w:bottom w:val="none" w:sz="0" w:space="0" w:color="auto"/>
            <w:right w:val="none" w:sz="0" w:space="0" w:color="auto"/>
          </w:divBdr>
        </w:div>
        <w:div w:id="599217954">
          <w:marLeft w:val="0"/>
          <w:marRight w:val="0"/>
          <w:marTop w:val="0"/>
          <w:marBottom w:val="0"/>
          <w:divBdr>
            <w:top w:val="none" w:sz="0" w:space="0" w:color="auto"/>
            <w:left w:val="none" w:sz="0" w:space="0" w:color="auto"/>
            <w:bottom w:val="none" w:sz="0" w:space="0" w:color="auto"/>
            <w:right w:val="none" w:sz="0" w:space="0" w:color="auto"/>
          </w:divBdr>
        </w:div>
        <w:div w:id="192676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l\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71A4F5026F5B469896CA73EB491066" ma:contentTypeVersion="18" ma:contentTypeDescription="Skapa ett nytt dokument." ma:contentTypeScope="" ma:versionID="45db42a48466e883debf6d946805074f">
  <xsd:schema xmlns:xsd="http://www.w3.org/2001/XMLSchema" xmlns:xs="http://www.w3.org/2001/XMLSchema" xmlns:p="http://schemas.microsoft.com/office/2006/metadata/properties" xmlns:ns2="9e5f631f-dce7-4bd6-9762-48451d429a68" xmlns:ns3="db27044c-e56a-4593-820f-2c1732c3095f" targetNamespace="http://schemas.microsoft.com/office/2006/metadata/properties" ma:root="true" ma:fieldsID="400bfba29682fd49349b2cbaba09590c" ns2:_="" ns3:_="">
    <xsd:import namespace="9e5f631f-dce7-4bd6-9762-48451d429a68"/>
    <xsd:import namespace="db27044c-e56a-4593-820f-2c1732c30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lcf76f155ced4ddcb4097134ff3c332f" minOccurs="0"/>
                <xsd:element ref="ns3:TaxCatchAll" minOccurs="0"/>
                <xsd:element ref="ns2:Proces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f631f-dce7-4bd6-9762-48451d429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65922fe9-c968-4f6e-af13-dbe136a6196f" ma:termSetId="09814cd3-568e-fe90-9814-8d621ff8fb84" ma:anchorId="fba54fb3-c3e1-fe81-a776-ca4b69148c4d" ma:open="true" ma:isKeyword="false">
      <xsd:complexType>
        <xsd:sequence>
          <xsd:element ref="pc:Terms" minOccurs="0" maxOccurs="1"/>
        </xsd:sequence>
      </xsd:complexType>
    </xsd:element>
    <xsd:element name="Process" ma:index="23" nillable="true" ma:displayName="Process" ma:format="Dropdown" ma:internalName="Process" ma:percentage="FALSE">
      <xsd:simpleType>
        <xsd:restriction base="dms:Number"/>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27044c-e56a-4593-820f-2c1732c3095f"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8c63be41-8e55-4b1a-a7aa-6bb7b3f66999}" ma:internalName="TaxCatchAll" ma:showField="CatchAllData" ma:web="db27044c-e56a-4593-820f-2c1732c309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Form>
  <Settings>
    <NoControls>5</NoControls>
    <Rows>2</Rows>
    <Columns>2</Columns>
    <Width>102</Width>
  </Settings>
  <Controls/>
</CustomForm>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ocess xmlns="9e5f631f-dce7-4bd6-9762-48451d429a68" xsi:nil="true"/>
    <lcf76f155ced4ddcb4097134ff3c332f xmlns="9e5f631f-dce7-4bd6-9762-48451d429a68">
      <Terms xmlns="http://schemas.microsoft.com/office/infopath/2007/PartnerControls"/>
    </lcf76f155ced4ddcb4097134ff3c332f>
    <TaxCatchAll xmlns="db27044c-e56a-4593-820f-2c1732c3095f" xsi:nil="true"/>
  </documentManagement>
</p:properties>
</file>

<file path=customXml/itemProps1.xml><?xml version="1.0" encoding="utf-8"?>
<ds:datastoreItem xmlns:ds="http://schemas.openxmlformats.org/officeDocument/2006/customXml" ds:itemID="{80CC24D1-5792-474B-A2D3-40D407C6C211}">
  <ds:schemaRefs>
    <ds:schemaRef ds:uri="http://schemas.microsoft.com/sharepoint/v3/contenttype/forms"/>
  </ds:schemaRefs>
</ds:datastoreItem>
</file>

<file path=customXml/itemProps2.xml><?xml version="1.0" encoding="utf-8"?>
<ds:datastoreItem xmlns:ds="http://schemas.openxmlformats.org/officeDocument/2006/customXml" ds:itemID="{5912B8D5-680F-474F-BC6D-4F0B1698D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f631f-dce7-4bd6-9762-48451d429a68"/>
    <ds:schemaRef ds:uri="db27044c-e56a-4593-820f-2c1732c30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65614-9C68-4501-B386-DA0DA2D24877}">
  <ds:schemaRefs/>
</ds:datastoreItem>
</file>

<file path=customXml/itemProps4.xml><?xml version="1.0" encoding="utf-8"?>
<ds:datastoreItem xmlns:ds="http://schemas.openxmlformats.org/officeDocument/2006/customXml" ds:itemID="{AAD36C60-37AE-4CF9-A810-FBE65B2EB5EF}">
  <ds:schemaRefs>
    <ds:schemaRef ds:uri="http://schemas.openxmlformats.org/officeDocument/2006/bibliography"/>
  </ds:schemaRefs>
</ds:datastoreItem>
</file>

<file path=customXml/itemProps5.xml><?xml version="1.0" encoding="utf-8"?>
<ds:datastoreItem xmlns:ds="http://schemas.openxmlformats.org/officeDocument/2006/customXml" ds:itemID="{3DD08C36-4944-4FA3-9382-122EEE5EDCAC}">
  <ds:schemaRefs>
    <ds:schemaRef ds:uri="http://schemas.microsoft.com/office/2006/metadata/properties"/>
    <ds:schemaRef ds:uri="http://schemas.microsoft.com/office/infopath/2007/PartnerControls"/>
    <ds:schemaRef ds:uri="9e5f631f-dce7-4bd6-9762-48451d429a68"/>
    <ds:schemaRef ds:uri="db27044c-e56a-4593-820f-2c1732c3095f"/>
  </ds:schemaRefs>
</ds:datastoreItem>
</file>

<file path=docProps/app.xml><?xml version="1.0" encoding="utf-8"?>
<Properties xmlns="http://schemas.openxmlformats.org/officeDocument/2006/extended-properties" xmlns:vt="http://schemas.openxmlformats.org/officeDocument/2006/docPropsVTypes">
  <Template>Letter.dotx</Template>
  <TotalTime>3</TotalTime>
  <Pages>2</Pages>
  <Words>611</Words>
  <Characters>3243</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Ellfors</dc:creator>
  <cp:keywords>class='Internal'</cp:keywords>
  <cp:lastModifiedBy>Magdalena Ellfors</cp:lastModifiedBy>
  <cp:revision>6</cp:revision>
  <dcterms:created xsi:type="dcterms:W3CDTF">2023-03-14T10:12:00Z</dcterms:created>
  <dcterms:modified xsi:type="dcterms:W3CDTF">2023-04-24T13:00:00Z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0x0101007371A4F5026F5B469896CA73EB491066</vt:lpwstr>
  </property>
  <property fmtid="{D5CDD505-2E9C-101B-9397-08002B2CF9AE}" pid="3" name="MediaServiceImageTags">
    <vt:lpwstr/>
  </property>
</Properties>
</file>